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99" w:type="dxa"/>
        <w:tblInd w:w="96" w:type="dxa"/>
        <w:tblLayout w:type="fixed"/>
        <w:tblLook w:val="04A0"/>
      </w:tblPr>
      <w:tblGrid>
        <w:gridCol w:w="878"/>
        <w:gridCol w:w="1686"/>
        <w:gridCol w:w="1843"/>
        <w:gridCol w:w="1559"/>
        <w:gridCol w:w="1559"/>
        <w:gridCol w:w="1559"/>
        <w:gridCol w:w="2127"/>
        <w:gridCol w:w="1842"/>
        <w:gridCol w:w="1985"/>
        <w:gridCol w:w="2834"/>
        <w:gridCol w:w="1559"/>
        <w:gridCol w:w="2268"/>
      </w:tblGrid>
      <w:tr w:rsidR="001B4E25" w:rsidRPr="001B4E25" w:rsidTr="003962E2">
        <w:trPr>
          <w:trHeight w:val="368"/>
        </w:trPr>
        <w:tc>
          <w:tcPr>
            <w:tcW w:w="21699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6282F"/>
                <w:sz w:val="32"/>
                <w:szCs w:val="32"/>
                <w:lang w:eastAsia="ru-RU"/>
              </w:rPr>
            </w:pPr>
            <w:r w:rsidRPr="001B4E25">
              <w:rPr>
                <w:rFonts w:ascii="Arial" w:eastAsia="Times New Roman" w:hAnsi="Arial" w:cs="Arial"/>
                <w:b/>
                <w:bCs/>
                <w:color w:val="26282F"/>
                <w:sz w:val="32"/>
                <w:szCs w:val="32"/>
                <w:lang w:eastAsia="ru-RU"/>
              </w:rPr>
              <w:t xml:space="preserve">  Сведения о муниципальных периодических печатных изданиях</w:t>
            </w:r>
            <w:r w:rsidRPr="001B4E25">
              <w:rPr>
                <w:rFonts w:ascii="Arial" w:eastAsia="Times New Roman" w:hAnsi="Arial" w:cs="Arial"/>
                <w:b/>
                <w:bCs/>
                <w:color w:val="26282F"/>
                <w:sz w:val="32"/>
                <w:szCs w:val="32"/>
                <w:lang w:eastAsia="ru-RU"/>
              </w:rPr>
              <w:br/>
              <w:t xml:space="preserve"> в избирательную комиссию Зубцовского района при проведении при проведении выборов депутатов Думы Зубцовского муниципального округа Тверской области первого созыва.</w:t>
            </w:r>
            <w:r w:rsidRPr="001B4E25">
              <w:rPr>
                <w:rFonts w:ascii="Arial" w:eastAsia="Times New Roman" w:hAnsi="Arial" w:cs="Arial"/>
                <w:b/>
                <w:bCs/>
                <w:color w:val="26282F"/>
                <w:sz w:val="32"/>
                <w:szCs w:val="32"/>
                <w:lang w:eastAsia="ru-RU"/>
              </w:rPr>
              <w:br/>
            </w:r>
            <w:r w:rsidRPr="001B4E25">
              <w:rPr>
                <w:rFonts w:ascii="Arial" w:eastAsia="Times New Roman" w:hAnsi="Arial" w:cs="Arial"/>
                <w:b/>
                <w:bCs/>
                <w:color w:val="26282F"/>
                <w:sz w:val="32"/>
                <w:szCs w:val="32"/>
                <w:lang w:eastAsia="ru-RU"/>
              </w:rPr>
              <w:br/>
              <w:t xml:space="preserve"> Сведения о муниципальных периодических печатных изданиях</w:t>
            </w:r>
          </w:p>
        </w:tc>
      </w:tr>
      <w:tr w:rsidR="001B4E25" w:rsidRPr="001B4E25" w:rsidTr="003962E2">
        <w:trPr>
          <w:trHeight w:val="2295"/>
        </w:trPr>
        <w:tc>
          <w:tcPr>
            <w:tcW w:w="21699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82F"/>
                <w:sz w:val="32"/>
                <w:szCs w:val="32"/>
                <w:lang w:eastAsia="ru-RU"/>
              </w:rPr>
            </w:pPr>
          </w:p>
        </w:tc>
      </w:tr>
      <w:tr w:rsidR="003962E2" w:rsidRPr="001B4E25" w:rsidTr="003962E2">
        <w:trPr>
          <w:trHeight w:val="322"/>
        </w:trPr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редакции периодического печатного издания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(вклад) муниципальных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образований в уставном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(складочном) капитале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выделявшихся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бюджетных ассигнований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из местного бюджета на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их функционирование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выделявшихся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бюджетных ассигнований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из местного бюджета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 их функционирование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выпуска периодического печатного издания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Указание на то, что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периодическое печатное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издание является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специализированным</w:t>
            </w:r>
          </w:p>
        </w:tc>
      </w:tr>
      <w:tr w:rsidR="003962E2" w:rsidRPr="001B4E25" w:rsidTr="003962E2">
        <w:trPr>
          <w:trHeight w:val="1201"/>
        </w:trPr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62E2" w:rsidRPr="001B4E25" w:rsidTr="003962E2">
        <w:trPr>
          <w:trHeight w:val="750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ind w:hanging="4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962E2" w:rsidRPr="001B4E25" w:rsidTr="003962E2">
        <w:trPr>
          <w:trHeight w:val="59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«Зубцовская жизнь»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газета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 (Тверская область)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 № 5 - 0708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172332, Тверская обл., Зубцовский р-н, г. Зубцов, ул. Набережная Вазузы, д.10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39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Учредители СМИ:</w:t>
            </w:r>
            <w:r w:rsidRPr="001B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редакции:</w:t>
            </w:r>
            <w:r w:rsidRPr="001B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"Редакция газеты "Зубцовская жизнь"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Администрация Зубцовского района Тверской области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Учредители редакции:</w:t>
            </w:r>
            <w:r w:rsidRPr="001B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Тверской области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Администрация Зубцовского района Тверской области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Верхневолжская Ассоциация Периодической Печати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субсидия </w:t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25" w:rsidRPr="001B4E25" w:rsidRDefault="001B4E25" w:rsidP="001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B4E25" w:rsidRDefault="001B4E25"/>
    <w:sectPr w:rsidR="001B4E25" w:rsidSect="001B4E25">
      <w:pgSz w:w="23814" w:h="16840" w:orient="landscape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E25"/>
    <w:rsid w:val="001B4E25"/>
    <w:rsid w:val="003962E2"/>
    <w:rsid w:val="008A463C"/>
    <w:rsid w:val="00C40644"/>
    <w:rsid w:val="00DB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2022-07-11T07:45:00Z</dcterms:created>
  <dcterms:modified xsi:type="dcterms:W3CDTF">2022-07-11T07:45:00Z</dcterms:modified>
</cp:coreProperties>
</file>